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78FC66" w14:textId="77777777" w:rsidR="00723A99" w:rsidRDefault="00723A99"/>
    <w:p w14:paraId="75778F80" w14:textId="77777777" w:rsidR="00525F5D" w:rsidRDefault="00525F5D"/>
    <w:p w14:paraId="06C9060F" w14:textId="77777777" w:rsidR="00525F5D" w:rsidRDefault="00525F5D"/>
    <w:p w14:paraId="68FA17EE" w14:textId="77777777" w:rsidR="00525F5D" w:rsidRDefault="00525F5D"/>
    <w:p w14:paraId="5D75054A" w14:textId="77777777" w:rsidR="0091541F" w:rsidRDefault="0091541F">
      <w:pPr>
        <w:rPr>
          <w:rFonts w:ascii="Arial" w:hAnsi="Arial" w:cs="Arial"/>
          <w:sz w:val="18"/>
          <w:szCs w:val="18"/>
        </w:rPr>
      </w:pPr>
    </w:p>
    <w:p w14:paraId="6D58BD13" w14:textId="77777777" w:rsidR="0091541F" w:rsidRDefault="0091541F">
      <w:pPr>
        <w:rPr>
          <w:rFonts w:ascii="Arial" w:hAnsi="Arial" w:cs="Arial"/>
          <w:sz w:val="18"/>
          <w:szCs w:val="18"/>
        </w:rPr>
      </w:pPr>
    </w:p>
    <w:p w14:paraId="005A6FE7" w14:textId="77777777" w:rsidR="0091541F" w:rsidRDefault="0091541F">
      <w:pPr>
        <w:rPr>
          <w:rFonts w:ascii="Arial" w:hAnsi="Arial" w:cs="Arial"/>
          <w:sz w:val="18"/>
          <w:szCs w:val="18"/>
        </w:rPr>
      </w:pPr>
    </w:p>
    <w:p w14:paraId="288396E9" w14:textId="77777777" w:rsidR="0091541F" w:rsidRDefault="0091541F">
      <w:pPr>
        <w:rPr>
          <w:rFonts w:ascii="Arial" w:hAnsi="Arial" w:cs="Arial"/>
          <w:sz w:val="18"/>
          <w:szCs w:val="18"/>
        </w:rPr>
      </w:pPr>
    </w:p>
    <w:p w14:paraId="5B411FA4" w14:textId="77777777" w:rsidR="00525F5D" w:rsidRPr="003229D5" w:rsidRDefault="00525F5D">
      <w:pPr>
        <w:rPr>
          <w:rFonts w:ascii="Arial" w:hAnsi="Arial" w:cs="Arial"/>
          <w:sz w:val="18"/>
          <w:szCs w:val="18"/>
        </w:rPr>
      </w:pPr>
      <w:r w:rsidRPr="003229D5">
        <w:rPr>
          <w:rFonts w:ascii="Arial" w:hAnsi="Arial" w:cs="Arial"/>
          <w:sz w:val="18"/>
          <w:szCs w:val="18"/>
        </w:rPr>
        <w:t>Dear property owner,</w:t>
      </w:r>
    </w:p>
    <w:p w14:paraId="6C67CB3D" w14:textId="77777777" w:rsidR="00525F5D" w:rsidRPr="003229D5" w:rsidRDefault="00525F5D">
      <w:pPr>
        <w:rPr>
          <w:rFonts w:ascii="Arial" w:hAnsi="Arial" w:cs="Arial"/>
          <w:sz w:val="18"/>
          <w:szCs w:val="18"/>
        </w:rPr>
      </w:pPr>
    </w:p>
    <w:p w14:paraId="64ECDC3E" w14:textId="677A63B0" w:rsidR="00883D63" w:rsidRPr="003229D5" w:rsidRDefault="00525F5D">
      <w:pPr>
        <w:rPr>
          <w:rFonts w:ascii="Arial" w:hAnsi="Arial" w:cs="Arial"/>
          <w:sz w:val="18"/>
          <w:szCs w:val="18"/>
        </w:rPr>
      </w:pPr>
      <w:r w:rsidRPr="003229D5">
        <w:rPr>
          <w:rFonts w:ascii="Arial" w:hAnsi="Arial" w:cs="Arial"/>
          <w:sz w:val="18"/>
          <w:szCs w:val="18"/>
        </w:rPr>
        <w:tab/>
        <w:t xml:space="preserve">It is the goal of our </w:t>
      </w:r>
      <w:r w:rsidR="002F031A" w:rsidRPr="003229D5">
        <w:rPr>
          <w:rFonts w:ascii="Arial" w:hAnsi="Arial" w:cs="Arial"/>
          <w:sz w:val="18"/>
          <w:szCs w:val="18"/>
        </w:rPr>
        <w:t xml:space="preserve">Lower Township </w:t>
      </w:r>
      <w:r w:rsidRPr="003229D5">
        <w:rPr>
          <w:rFonts w:ascii="Arial" w:hAnsi="Arial" w:cs="Arial"/>
          <w:sz w:val="18"/>
          <w:szCs w:val="18"/>
        </w:rPr>
        <w:t>Fire Departments</w:t>
      </w:r>
      <w:r w:rsidR="006B7B4F" w:rsidRPr="003229D5">
        <w:rPr>
          <w:rFonts w:ascii="Arial" w:hAnsi="Arial" w:cs="Arial"/>
          <w:sz w:val="18"/>
          <w:szCs w:val="18"/>
        </w:rPr>
        <w:t xml:space="preserve"> and the Lower Township Bureau of Fire Safety</w:t>
      </w:r>
      <w:r w:rsidRPr="003229D5">
        <w:rPr>
          <w:rFonts w:ascii="Arial" w:hAnsi="Arial" w:cs="Arial"/>
          <w:sz w:val="18"/>
          <w:szCs w:val="18"/>
        </w:rPr>
        <w:t xml:space="preserve"> to provide the most current, </w:t>
      </w:r>
      <w:r w:rsidR="00CF3A6E" w:rsidRPr="003229D5">
        <w:rPr>
          <w:rFonts w:ascii="Arial" w:hAnsi="Arial" w:cs="Arial"/>
          <w:sz w:val="18"/>
          <w:szCs w:val="18"/>
        </w:rPr>
        <w:t>safe,</w:t>
      </w:r>
      <w:r w:rsidRPr="003229D5">
        <w:rPr>
          <w:rFonts w:ascii="Arial" w:hAnsi="Arial" w:cs="Arial"/>
          <w:sz w:val="18"/>
          <w:szCs w:val="18"/>
        </w:rPr>
        <w:t xml:space="preserve"> and efficient services to the citizens and </w:t>
      </w:r>
      <w:r w:rsidR="002F031A" w:rsidRPr="003229D5">
        <w:rPr>
          <w:rFonts w:ascii="Arial" w:hAnsi="Arial" w:cs="Arial"/>
          <w:sz w:val="18"/>
          <w:szCs w:val="18"/>
        </w:rPr>
        <w:t>businesses within our community</w:t>
      </w:r>
      <w:r w:rsidRPr="003229D5">
        <w:rPr>
          <w:rFonts w:ascii="Arial" w:hAnsi="Arial" w:cs="Arial"/>
          <w:sz w:val="18"/>
          <w:szCs w:val="18"/>
        </w:rPr>
        <w:t>.  With that in mind, the Bureau of Fire Safety and the Township of Lower have adopted Ordinance 2017-02</w:t>
      </w:r>
      <w:r w:rsidR="00883D63" w:rsidRPr="003229D5">
        <w:rPr>
          <w:rFonts w:ascii="Arial" w:hAnsi="Arial" w:cs="Arial"/>
          <w:sz w:val="18"/>
          <w:szCs w:val="18"/>
        </w:rPr>
        <w:t xml:space="preserve"> requiring the installation of K</w:t>
      </w:r>
      <w:r w:rsidR="006B7B4F" w:rsidRPr="003229D5">
        <w:rPr>
          <w:rFonts w:ascii="Arial" w:hAnsi="Arial" w:cs="Arial"/>
          <w:sz w:val="18"/>
          <w:szCs w:val="18"/>
        </w:rPr>
        <w:t>nox Boxes on specific buildings:</w:t>
      </w:r>
    </w:p>
    <w:p w14:paraId="6DCA24BE" w14:textId="77777777" w:rsidR="006B7B4F" w:rsidRPr="003229D5" w:rsidRDefault="006B7B4F">
      <w:pPr>
        <w:rPr>
          <w:rFonts w:ascii="Arial" w:hAnsi="Arial" w:cs="Arial"/>
          <w:sz w:val="18"/>
          <w:szCs w:val="18"/>
        </w:rPr>
      </w:pPr>
    </w:p>
    <w:p w14:paraId="7EF06E47" w14:textId="77777777" w:rsidR="006B7B4F" w:rsidRPr="003229D5" w:rsidRDefault="006B7B4F" w:rsidP="006B7B4F">
      <w:pPr>
        <w:pStyle w:val="ListParagraph"/>
        <w:numPr>
          <w:ilvl w:val="0"/>
          <w:numId w:val="1"/>
        </w:numPr>
        <w:rPr>
          <w:rFonts w:ascii="Arial" w:hAnsi="Arial" w:cs="Arial"/>
          <w:sz w:val="18"/>
          <w:szCs w:val="18"/>
        </w:rPr>
      </w:pPr>
      <w:r w:rsidRPr="003229D5">
        <w:rPr>
          <w:rFonts w:ascii="Arial" w:hAnsi="Arial" w:cs="Arial"/>
          <w:sz w:val="18"/>
          <w:szCs w:val="18"/>
        </w:rPr>
        <w:t>Residential rental properties protected by an automatic alarm system or automatic suppression system.</w:t>
      </w:r>
    </w:p>
    <w:p w14:paraId="68C3914D" w14:textId="77777777" w:rsidR="006B7B4F" w:rsidRPr="003229D5" w:rsidRDefault="006B7B4F" w:rsidP="006B7B4F">
      <w:pPr>
        <w:pStyle w:val="ListParagraph"/>
        <w:numPr>
          <w:ilvl w:val="0"/>
          <w:numId w:val="1"/>
        </w:numPr>
        <w:rPr>
          <w:rFonts w:ascii="Arial" w:hAnsi="Arial" w:cs="Arial"/>
          <w:sz w:val="18"/>
          <w:szCs w:val="18"/>
        </w:rPr>
      </w:pPr>
      <w:r w:rsidRPr="003229D5">
        <w:rPr>
          <w:rFonts w:ascii="Arial" w:hAnsi="Arial" w:cs="Arial"/>
          <w:sz w:val="18"/>
          <w:szCs w:val="18"/>
        </w:rPr>
        <w:t>Commercial and industrial structures protected by an automatic alarm system or automatic suppression system.</w:t>
      </w:r>
    </w:p>
    <w:p w14:paraId="31AA2C63" w14:textId="77777777" w:rsidR="006B7B4F" w:rsidRPr="003229D5" w:rsidRDefault="006B7B4F" w:rsidP="006B7B4F">
      <w:pPr>
        <w:pStyle w:val="ListParagraph"/>
        <w:numPr>
          <w:ilvl w:val="0"/>
          <w:numId w:val="1"/>
        </w:numPr>
        <w:rPr>
          <w:rFonts w:ascii="Arial" w:hAnsi="Arial" w:cs="Arial"/>
          <w:sz w:val="18"/>
          <w:szCs w:val="18"/>
        </w:rPr>
      </w:pPr>
      <w:r w:rsidRPr="003229D5">
        <w:rPr>
          <w:rFonts w:ascii="Arial" w:hAnsi="Arial" w:cs="Arial"/>
          <w:sz w:val="18"/>
          <w:szCs w:val="18"/>
        </w:rPr>
        <w:t>Multi-dwelling unit structures that have restricted access through locked doors and have a common corridor for access to dwelling units.</w:t>
      </w:r>
    </w:p>
    <w:p w14:paraId="68759DA4" w14:textId="77777777" w:rsidR="006B7B4F" w:rsidRPr="003229D5" w:rsidRDefault="006B7B4F" w:rsidP="006B7B4F">
      <w:pPr>
        <w:pStyle w:val="ListParagraph"/>
        <w:numPr>
          <w:ilvl w:val="0"/>
          <w:numId w:val="1"/>
        </w:numPr>
        <w:rPr>
          <w:rFonts w:ascii="Arial" w:hAnsi="Arial" w:cs="Arial"/>
          <w:sz w:val="18"/>
          <w:szCs w:val="18"/>
        </w:rPr>
      </w:pPr>
      <w:r w:rsidRPr="003229D5">
        <w:rPr>
          <w:rFonts w:ascii="Arial" w:hAnsi="Arial" w:cs="Arial"/>
          <w:sz w:val="18"/>
          <w:szCs w:val="18"/>
        </w:rPr>
        <w:t>Government owned structures, assisted living or nursing care facilities</w:t>
      </w:r>
      <w:r w:rsidR="00126C81">
        <w:rPr>
          <w:rFonts w:ascii="Arial" w:hAnsi="Arial" w:cs="Arial"/>
          <w:sz w:val="18"/>
          <w:szCs w:val="18"/>
        </w:rPr>
        <w:t>.</w:t>
      </w:r>
    </w:p>
    <w:p w14:paraId="032D87F4" w14:textId="77777777" w:rsidR="006B7B4F" w:rsidRPr="003229D5" w:rsidRDefault="006B7B4F" w:rsidP="006B7B4F">
      <w:pPr>
        <w:pStyle w:val="ListParagraph"/>
        <w:numPr>
          <w:ilvl w:val="0"/>
          <w:numId w:val="1"/>
        </w:numPr>
        <w:rPr>
          <w:rFonts w:ascii="Arial" w:hAnsi="Arial" w:cs="Arial"/>
          <w:sz w:val="18"/>
          <w:szCs w:val="18"/>
        </w:rPr>
      </w:pPr>
      <w:r w:rsidRPr="003229D5">
        <w:rPr>
          <w:rFonts w:ascii="Arial" w:hAnsi="Arial" w:cs="Arial"/>
          <w:sz w:val="18"/>
          <w:szCs w:val="18"/>
        </w:rPr>
        <w:t>Other structures including b</w:t>
      </w:r>
      <w:r w:rsidR="00126C81">
        <w:rPr>
          <w:rFonts w:ascii="Arial" w:hAnsi="Arial" w:cs="Arial"/>
          <w:sz w:val="18"/>
          <w:szCs w:val="18"/>
        </w:rPr>
        <w:t>ut not limited to: airport hanga</w:t>
      </w:r>
      <w:r w:rsidR="002D5ABE">
        <w:rPr>
          <w:rFonts w:ascii="Arial" w:hAnsi="Arial" w:cs="Arial"/>
          <w:sz w:val="18"/>
          <w:szCs w:val="18"/>
        </w:rPr>
        <w:t>rs, gated nature trails, gated</w:t>
      </w:r>
      <w:r w:rsidRPr="003229D5">
        <w:rPr>
          <w:rFonts w:ascii="Arial" w:hAnsi="Arial" w:cs="Arial"/>
          <w:sz w:val="18"/>
          <w:szCs w:val="18"/>
        </w:rPr>
        <w:t xml:space="preserve"> sportsman’s clubs, water towers, solar fields or utility enclosures, educational facilities (public and private) and places of worship that have been determined to be secured in a manner that restricts access during an emergency.</w:t>
      </w:r>
    </w:p>
    <w:p w14:paraId="04C55A49" w14:textId="77777777" w:rsidR="00883D63" w:rsidRPr="003229D5" w:rsidRDefault="00883D63">
      <w:pPr>
        <w:rPr>
          <w:rFonts w:ascii="Arial" w:hAnsi="Arial" w:cs="Arial"/>
          <w:sz w:val="18"/>
          <w:szCs w:val="18"/>
        </w:rPr>
      </w:pPr>
    </w:p>
    <w:p w14:paraId="2225504E" w14:textId="77777777" w:rsidR="00883D63" w:rsidRPr="003229D5" w:rsidRDefault="00883D63">
      <w:pPr>
        <w:rPr>
          <w:rFonts w:ascii="Arial" w:hAnsi="Arial" w:cs="Arial"/>
          <w:sz w:val="18"/>
          <w:szCs w:val="18"/>
        </w:rPr>
      </w:pPr>
      <w:r w:rsidRPr="003229D5">
        <w:rPr>
          <w:rFonts w:ascii="Arial" w:hAnsi="Arial" w:cs="Arial"/>
          <w:sz w:val="18"/>
          <w:szCs w:val="18"/>
        </w:rPr>
        <w:tab/>
        <w:t xml:space="preserve">The Knox system is nationally known and utilized in over 13,000 municipalities across the US.  </w:t>
      </w:r>
    </w:p>
    <w:p w14:paraId="0C868A22" w14:textId="77777777" w:rsidR="00883D63" w:rsidRPr="003229D5" w:rsidRDefault="00883D63">
      <w:pPr>
        <w:rPr>
          <w:rFonts w:ascii="Arial" w:hAnsi="Arial" w:cs="Arial"/>
          <w:sz w:val="18"/>
          <w:szCs w:val="18"/>
        </w:rPr>
      </w:pPr>
    </w:p>
    <w:p w14:paraId="206E01B9" w14:textId="77777777" w:rsidR="00883D63" w:rsidRPr="003229D5" w:rsidRDefault="00883D63">
      <w:pPr>
        <w:rPr>
          <w:rFonts w:ascii="Arial" w:hAnsi="Arial" w:cs="Arial"/>
          <w:sz w:val="18"/>
          <w:szCs w:val="18"/>
        </w:rPr>
      </w:pPr>
      <w:r w:rsidRPr="003229D5">
        <w:rPr>
          <w:rFonts w:ascii="Arial" w:hAnsi="Arial" w:cs="Arial"/>
          <w:sz w:val="18"/>
          <w:szCs w:val="18"/>
        </w:rPr>
        <w:tab/>
        <w:t>The current system of notifying a building key holder and waiting for entrance keys to arrive causes the departments</w:t>
      </w:r>
      <w:r w:rsidR="002F031A" w:rsidRPr="003229D5">
        <w:rPr>
          <w:rFonts w:ascii="Arial" w:hAnsi="Arial" w:cs="Arial"/>
          <w:sz w:val="18"/>
          <w:szCs w:val="18"/>
        </w:rPr>
        <w:t>’</w:t>
      </w:r>
      <w:r w:rsidRPr="003229D5">
        <w:rPr>
          <w:rFonts w:ascii="Arial" w:hAnsi="Arial" w:cs="Arial"/>
          <w:sz w:val="18"/>
          <w:szCs w:val="18"/>
        </w:rPr>
        <w:t xml:space="preserve"> unnecessary and often prolonged delays.  In addition, maintaining keys to alarmed buildings has become unmanageable.</w:t>
      </w:r>
    </w:p>
    <w:p w14:paraId="3744DD5A" w14:textId="77777777" w:rsidR="00883D63" w:rsidRPr="003229D5" w:rsidRDefault="00883D63">
      <w:pPr>
        <w:rPr>
          <w:rFonts w:ascii="Arial" w:hAnsi="Arial" w:cs="Arial"/>
          <w:sz w:val="18"/>
          <w:szCs w:val="18"/>
        </w:rPr>
      </w:pPr>
    </w:p>
    <w:p w14:paraId="67EC9E4C" w14:textId="77777777" w:rsidR="00883D63" w:rsidRPr="003229D5" w:rsidRDefault="002F031A">
      <w:pPr>
        <w:rPr>
          <w:rFonts w:ascii="Arial" w:hAnsi="Arial" w:cs="Arial"/>
          <w:sz w:val="18"/>
          <w:szCs w:val="18"/>
        </w:rPr>
      </w:pPr>
      <w:r w:rsidRPr="003229D5">
        <w:rPr>
          <w:rFonts w:ascii="Arial" w:hAnsi="Arial" w:cs="Arial"/>
          <w:sz w:val="18"/>
          <w:szCs w:val="18"/>
        </w:rPr>
        <w:tab/>
        <w:t xml:space="preserve">The use of </w:t>
      </w:r>
      <w:r w:rsidR="006B7B4F" w:rsidRPr="003229D5">
        <w:rPr>
          <w:rFonts w:ascii="Arial" w:hAnsi="Arial" w:cs="Arial"/>
          <w:sz w:val="18"/>
          <w:szCs w:val="18"/>
        </w:rPr>
        <w:t>the Knox system will allow the fire c</w:t>
      </w:r>
      <w:r w:rsidRPr="003229D5">
        <w:rPr>
          <w:rFonts w:ascii="Arial" w:hAnsi="Arial" w:cs="Arial"/>
          <w:sz w:val="18"/>
          <w:szCs w:val="18"/>
        </w:rPr>
        <w:t xml:space="preserve">ompany to access the building quickly, minimize forced entry damage and protect firefighters from injury.  </w:t>
      </w:r>
    </w:p>
    <w:p w14:paraId="7B81AE9C" w14:textId="77777777" w:rsidR="002F031A" w:rsidRPr="003229D5" w:rsidRDefault="002F031A">
      <w:pPr>
        <w:rPr>
          <w:rFonts w:ascii="Arial" w:hAnsi="Arial" w:cs="Arial"/>
          <w:sz w:val="18"/>
          <w:szCs w:val="18"/>
        </w:rPr>
      </w:pPr>
    </w:p>
    <w:p w14:paraId="3914912E" w14:textId="77777777" w:rsidR="002F031A" w:rsidRPr="003229D5" w:rsidRDefault="002F031A">
      <w:pPr>
        <w:rPr>
          <w:rFonts w:ascii="Arial" w:hAnsi="Arial" w:cs="Arial"/>
          <w:sz w:val="18"/>
          <w:szCs w:val="18"/>
        </w:rPr>
      </w:pPr>
      <w:r w:rsidRPr="003229D5">
        <w:rPr>
          <w:rFonts w:ascii="Arial" w:hAnsi="Arial" w:cs="Arial"/>
          <w:sz w:val="18"/>
          <w:szCs w:val="18"/>
        </w:rPr>
        <w:tab/>
        <w:t>The Knox system utilizes a single master key that is pin code locked inside of each Fire Department vehicle.  Only authorized Fire Department personnel will have access to the master keys that are secured inside of the Fire Department vehicle.</w:t>
      </w:r>
    </w:p>
    <w:p w14:paraId="65126AF3" w14:textId="77777777" w:rsidR="006B7B4F" w:rsidRPr="003229D5" w:rsidRDefault="006B7B4F">
      <w:pPr>
        <w:rPr>
          <w:rFonts w:ascii="Arial" w:hAnsi="Arial" w:cs="Arial"/>
          <w:sz w:val="18"/>
          <w:szCs w:val="18"/>
        </w:rPr>
      </w:pPr>
    </w:p>
    <w:p w14:paraId="0E9DD2EF" w14:textId="024CCBAD" w:rsidR="006B7B4F" w:rsidRPr="003229D5" w:rsidRDefault="006B7B4F">
      <w:pPr>
        <w:rPr>
          <w:rFonts w:ascii="Arial" w:hAnsi="Arial" w:cs="Arial"/>
          <w:sz w:val="18"/>
          <w:szCs w:val="18"/>
        </w:rPr>
      </w:pPr>
      <w:r w:rsidRPr="003229D5">
        <w:rPr>
          <w:rFonts w:ascii="Arial" w:hAnsi="Arial" w:cs="Arial"/>
          <w:sz w:val="18"/>
          <w:szCs w:val="18"/>
        </w:rPr>
        <w:tab/>
        <w:t xml:space="preserve">As of September 15, 2017 these types of buildings will be required to install the Knox Box Rapid Entry System within 90 days.  </w:t>
      </w:r>
      <w:r w:rsidRPr="00466ABA">
        <w:rPr>
          <w:rFonts w:ascii="Arial" w:hAnsi="Arial" w:cs="Arial"/>
          <w:b/>
          <w:bCs/>
          <w:sz w:val="18"/>
          <w:szCs w:val="18"/>
          <w:u w:val="single"/>
        </w:rPr>
        <w:t xml:space="preserve">To order Knox Boxes, go to </w:t>
      </w:r>
      <w:hyperlink r:id="rId5" w:history="1">
        <w:r w:rsidR="00AA310B" w:rsidRPr="00466ABA">
          <w:rPr>
            <w:rStyle w:val="Hyperlink"/>
            <w:rFonts w:ascii="Arial" w:hAnsi="Arial" w:cs="Arial"/>
            <w:b/>
            <w:bCs/>
            <w:sz w:val="18"/>
            <w:szCs w:val="18"/>
          </w:rPr>
          <w:t>www.knoxbox.com</w:t>
        </w:r>
      </w:hyperlink>
      <w:r w:rsidR="003229D5" w:rsidRPr="00466ABA">
        <w:rPr>
          <w:rFonts w:ascii="Arial" w:hAnsi="Arial" w:cs="Arial"/>
          <w:b/>
          <w:bCs/>
          <w:sz w:val="18"/>
          <w:szCs w:val="18"/>
          <w:u w:val="single"/>
        </w:rPr>
        <w:t xml:space="preserve"> and click the red BUY button.  Enter the </w:t>
      </w:r>
      <w:r w:rsidR="00CF3A6E" w:rsidRPr="00466ABA">
        <w:rPr>
          <w:rFonts w:ascii="Arial" w:hAnsi="Arial" w:cs="Arial"/>
          <w:b/>
          <w:bCs/>
          <w:sz w:val="18"/>
          <w:szCs w:val="18"/>
          <w:u w:val="single"/>
        </w:rPr>
        <w:t>State</w:t>
      </w:r>
      <w:r w:rsidR="003229D5" w:rsidRPr="00466ABA">
        <w:rPr>
          <w:rFonts w:ascii="Arial" w:hAnsi="Arial" w:cs="Arial"/>
          <w:b/>
          <w:bCs/>
          <w:sz w:val="18"/>
          <w:szCs w:val="18"/>
          <w:u w:val="single"/>
        </w:rPr>
        <w:t xml:space="preserve"> of your property then choose Lower Twp Bureau of Fire Safety as your department</w:t>
      </w:r>
      <w:r w:rsidRPr="00466ABA">
        <w:rPr>
          <w:rFonts w:ascii="Arial" w:hAnsi="Arial" w:cs="Arial"/>
          <w:b/>
          <w:bCs/>
          <w:sz w:val="18"/>
          <w:szCs w:val="18"/>
          <w:u w:val="single"/>
        </w:rPr>
        <w:t>.</w:t>
      </w:r>
      <w:r w:rsidRPr="003229D5">
        <w:rPr>
          <w:rFonts w:ascii="Arial" w:hAnsi="Arial" w:cs="Arial"/>
          <w:sz w:val="18"/>
          <w:szCs w:val="18"/>
        </w:rPr>
        <w:t xml:space="preserve">  Knox will ship your order directly to you.  Each Knox Box is shipped without keys, locked in an open position and is ready for mounting.  Contact the Lower Township Bureau of Fire Safety once the box is mounted and the contents are ready to be placed inside the box.</w:t>
      </w:r>
    </w:p>
    <w:p w14:paraId="57B1C874" w14:textId="77777777" w:rsidR="003229D5" w:rsidRPr="003229D5" w:rsidRDefault="003229D5">
      <w:pPr>
        <w:rPr>
          <w:rFonts w:ascii="Arial" w:hAnsi="Arial" w:cs="Arial"/>
          <w:sz w:val="18"/>
          <w:szCs w:val="18"/>
        </w:rPr>
      </w:pPr>
    </w:p>
    <w:p w14:paraId="5A63FBBB" w14:textId="77777777" w:rsidR="003229D5" w:rsidRPr="003229D5" w:rsidRDefault="003229D5">
      <w:pPr>
        <w:rPr>
          <w:rFonts w:ascii="Arial" w:hAnsi="Arial" w:cs="Arial"/>
          <w:sz w:val="18"/>
          <w:szCs w:val="18"/>
        </w:rPr>
      </w:pPr>
      <w:r w:rsidRPr="003229D5">
        <w:rPr>
          <w:rFonts w:ascii="Arial" w:hAnsi="Arial" w:cs="Arial"/>
          <w:sz w:val="18"/>
          <w:szCs w:val="18"/>
        </w:rPr>
        <w:tab/>
        <w:t>Please feel free to call the Lower Township Bureau of Fire Safety at (609) 889-0404 for more information or if you have any questions.</w:t>
      </w:r>
    </w:p>
    <w:p w14:paraId="48BD1CDC" w14:textId="77777777" w:rsidR="003229D5" w:rsidRPr="003229D5" w:rsidRDefault="003229D5">
      <w:pPr>
        <w:rPr>
          <w:rFonts w:ascii="Arial" w:hAnsi="Arial" w:cs="Arial"/>
          <w:sz w:val="18"/>
          <w:szCs w:val="18"/>
        </w:rPr>
      </w:pPr>
    </w:p>
    <w:p w14:paraId="1A08FB4A" w14:textId="77777777" w:rsidR="003229D5" w:rsidRDefault="003229D5">
      <w:pPr>
        <w:rPr>
          <w:rFonts w:ascii="Arial" w:hAnsi="Arial" w:cs="Arial"/>
          <w:sz w:val="18"/>
          <w:szCs w:val="18"/>
        </w:rPr>
      </w:pPr>
      <w:r w:rsidRPr="003229D5">
        <w:rPr>
          <w:rFonts w:ascii="Arial" w:hAnsi="Arial" w:cs="Arial"/>
          <w:sz w:val="18"/>
          <w:szCs w:val="18"/>
        </w:rPr>
        <w:t>Sincerely,</w:t>
      </w:r>
    </w:p>
    <w:p w14:paraId="659D17C7" w14:textId="77777777" w:rsidR="003229D5" w:rsidRDefault="003229D5">
      <w:pPr>
        <w:rPr>
          <w:rFonts w:ascii="Arial" w:hAnsi="Arial" w:cs="Arial"/>
          <w:sz w:val="18"/>
          <w:szCs w:val="18"/>
        </w:rPr>
      </w:pPr>
    </w:p>
    <w:p w14:paraId="56A61B96" w14:textId="2ADC8618" w:rsidR="003229D5" w:rsidRPr="003229D5" w:rsidRDefault="00AA0BE4">
      <w:pPr>
        <w:rPr>
          <w:rFonts w:ascii="Arial" w:hAnsi="Arial" w:cs="Arial"/>
          <w:sz w:val="18"/>
          <w:szCs w:val="18"/>
        </w:rPr>
      </w:pPr>
      <w:r>
        <w:rPr>
          <w:rFonts w:ascii="Arial" w:hAnsi="Arial" w:cs="Arial"/>
          <w:sz w:val="18"/>
          <w:szCs w:val="18"/>
        </w:rPr>
        <w:t>Jeremy Embs</w:t>
      </w:r>
    </w:p>
    <w:p w14:paraId="3D7D31B8" w14:textId="77777777" w:rsidR="003229D5" w:rsidRPr="003229D5" w:rsidRDefault="003229D5">
      <w:pPr>
        <w:rPr>
          <w:rFonts w:ascii="Arial" w:hAnsi="Arial" w:cs="Arial"/>
          <w:sz w:val="18"/>
          <w:szCs w:val="18"/>
        </w:rPr>
      </w:pPr>
      <w:r w:rsidRPr="003229D5">
        <w:rPr>
          <w:rFonts w:ascii="Arial" w:hAnsi="Arial" w:cs="Arial"/>
          <w:sz w:val="18"/>
          <w:szCs w:val="18"/>
        </w:rPr>
        <w:t>Fire Official</w:t>
      </w:r>
    </w:p>
    <w:p w14:paraId="06E92CB9" w14:textId="77777777" w:rsidR="002F031A" w:rsidRPr="003229D5" w:rsidRDefault="002F031A">
      <w:pPr>
        <w:rPr>
          <w:rFonts w:ascii="Arial" w:hAnsi="Arial" w:cs="Arial"/>
          <w:sz w:val="18"/>
          <w:szCs w:val="18"/>
        </w:rPr>
      </w:pPr>
    </w:p>
    <w:p w14:paraId="3A65769F" w14:textId="77777777" w:rsidR="002F031A" w:rsidRPr="003229D5" w:rsidRDefault="002F031A">
      <w:pPr>
        <w:rPr>
          <w:rFonts w:ascii="Arial" w:hAnsi="Arial" w:cs="Arial"/>
          <w:sz w:val="18"/>
          <w:szCs w:val="18"/>
        </w:rPr>
      </w:pPr>
    </w:p>
    <w:p w14:paraId="61847B31" w14:textId="77777777" w:rsidR="002F031A" w:rsidRPr="003229D5" w:rsidRDefault="002F031A">
      <w:pPr>
        <w:rPr>
          <w:rFonts w:ascii="Arial" w:hAnsi="Arial" w:cs="Arial"/>
          <w:sz w:val="18"/>
          <w:szCs w:val="18"/>
        </w:rPr>
      </w:pPr>
    </w:p>
    <w:p w14:paraId="3276E0F1" w14:textId="77777777" w:rsidR="002F031A" w:rsidRPr="003229D5" w:rsidRDefault="002F031A">
      <w:pPr>
        <w:rPr>
          <w:rFonts w:ascii="Arial" w:hAnsi="Arial" w:cs="Arial"/>
          <w:sz w:val="18"/>
          <w:szCs w:val="18"/>
        </w:rPr>
      </w:pPr>
    </w:p>
    <w:sectPr w:rsidR="002F031A" w:rsidRPr="003229D5" w:rsidSect="00723A9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B82794"/>
    <w:multiLevelType w:val="hybridMultilevel"/>
    <w:tmpl w:val="A5FC5F8C"/>
    <w:lvl w:ilvl="0" w:tplc="E172803A">
      <w:numFmt w:val="bullet"/>
      <w:lvlText w:val=""/>
      <w:lvlJc w:val="left"/>
      <w:pPr>
        <w:ind w:left="1125" w:hanging="360"/>
      </w:pPr>
      <w:rPr>
        <w:rFonts w:ascii="Symbol" w:eastAsiaTheme="minorHAnsi" w:hAnsi="Symbol" w:cs="Arial" w:hint="default"/>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num w:numId="1" w16cid:durableId="3005807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525F5D"/>
    <w:rsid w:val="00126C81"/>
    <w:rsid w:val="00294ACC"/>
    <w:rsid w:val="0029706F"/>
    <w:rsid w:val="002D5ABE"/>
    <w:rsid w:val="002F031A"/>
    <w:rsid w:val="003229D5"/>
    <w:rsid w:val="00420A9D"/>
    <w:rsid w:val="00466ABA"/>
    <w:rsid w:val="00525F5D"/>
    <w:rsid w:val="006B561B"/>
    <w:rsid w:val="006B7B4F"/>
    <w:rsid w:val="00723A99"/>
    <w:rsid w:val="007B4770"/>
    <w:rsid w:val="00883D63"/>
    <w:rsid w:val="0091541F"/>
    <w:rsid w:val="00AA0BE4"/>
    <w:rsid w:val="00AA310B"/>
    <w:rsid w:val="00BB675C"/>
    <w:rsid w:val="00CF3A6E"/>
    <w:rsid w:val="00E33A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C70E11"/>
  <w15:docId w15:val="{0F36EA62-B05A-4A46-9D78-209CA989C8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3A9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7B4F"/>
    <w:pPr>
      <w:ind w:left="720"/>
      <w:contextualSpacing/>
    </w:pPr>
  </w:style>
  <w:style w:type="character" w:styleId="Hyperlink">
    <w:name w:val="Hyperlink"/>
    <w:basedOn w:val="DefaultParagraphFont"/>
    <w:uiPriority w:val="99"/>
    <w:unhideWhenUsed/>
    <w:rsid w:val="006B7B4F"/>
    <w:rPr>
      <w:color w:val="0000FF" w:themeColor="hyperlink"/>
      <w:u w:val="single"/>
    </w:rPr>
  </w:style>
  <w:style w:type="character" w:styleId="UnresolvedMention">
    <w:name w:val="Unresolved Mention"/>
    <w:basedOn w:val="DefaultParagraphFont"/>
    <w:uiPriority w:val="99"/>
    <w:semiHidden/>
    <w:unhideWhenUsed/>
    <w:rsid w:val="00BB67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knoxbox.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399</Words>
  <Characters>2277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Donna</dc:creator>
  <cp:lastModifiedBy>Jeremy Embs</cp:lastModifiedBy>
  <cp:revision>8</cp:revision>
  <cp:lastPrinted>2017-09-08T13:01:00Z</cp:lastPrinted>
  <dcterms:created xsi:type="dcterms:W3CDTF">2017-09-07T20:21:00Z</dcterms:created>
  <dcterms:modified xsi:type="dcterms:W3CDTF">2025-08-01T13:32:00Z</dcterms:modified>
</cp:coreProperties>
</file>